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3170321" cy="31003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0321" cy="3100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Reimagining Forest and Agriculture 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Nurturing Our Planet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Forests and agriculture are inextricably linked, forming a symbiotic relationship that sustains our planet. Forests provide essential resources for agriculture, such as timber, fuelwood, and biodiversity, while agriculture supports local communities and ensures food security.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However, climate change and unsustainable practices threaten this delicate balance. 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This, in turn, impacts agriculture through extreme weather events, crop failures, and reduced water availability.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protect our forests and agriculture to ensure a sustainable future, we must adopt integrated approaches that prioritise both conservation and agriculture.</w:t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 would like to suggestions some solution for our Mother Earth Well-being 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Education training: Provide a valuable session such as Organic seed, How to plan organic agriculture 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Sustainable practices: Start planning a garden, organic farm, live in minimal lifestyle 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 one of the supporter: Support organic products, and company whose think about CSR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Think Today, Act Today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Start From You!!!</w:t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Small Act, Better World 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Care It For Today, To Save our TMR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b w:val="1"/>
          <w:sz w:val="24"/>
          <w:szCs w:val="24"/>
          <w:rtl w:val="0"/>
        </w:rPr>
        <w:t xml:space="preserve">ការគិតគូរឡើងវិញពីព្រៃឈើនិងកសិកម្ម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ព្រៃឈើនិងកសិកម្មត្រូវបានផ្សារភ្ជាប់គ្នាយ៉ាងស្អិតរមួតបង្កើតបានជាទំនាក់ទំនងស៊ីសង្វាក់គ្នាដែលទ្រទ្រង់ភពផែនដីរបស់យើង។ព្រៃឈើបានផ្តល់ធនធានយ៉ាងសំខាន់សំរាប់កសិកម្មដូចជាឈើ អុស និងជីវៈចម្រុះផ្សេងៗខណះដែលកសិកម្មបានជួយដល់សហគមន៍មូលដ្ជាន និង ផ្តល់នូវស្បៀងអាហារដែលមាននិរន្តភាព។ តែទោះជាយ៉ាងណាក៏ដោយ ការប្រែប្រួលអាកាសធាតុនិងការអនុវត្តន៍ដោយ បានគិតពីនិរ្តភាពបានគំរាមគំហែងយ៉ាងខ្លាំង និងធ្វើអោយមិនមានលំនឹងតុល្យភាព។ផលប៉ះពាល់ដល់វិស័យកសិកម្មរួមមាន ព្រឹត្តិការណ៏អាកាសធាតុធ្ងន់ធ្ងរ ការខូចខាតដំណាំ និងការកាត់បន្ថយលទ្ធភាពប្រើប្រាស់ទឹក។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ដើម្បីការពារព្រៃឈើនិងវិស័យកសិកម្មដើម្បីធានាបាននូវអនាគតប្រកបដោយនិរន្តរភាព យើងត្រូវអនុវត្តន៍វិធីសាស្ត្ររួមបញ្ចូលគ្នាដែលផ្តល់អាទិភាពទាំងការអភិរក្សព្រៃឈើ និងកសិកម្ម។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ខាងក្រោមនេះគឺជាមតិយោបល់អំពីដំណោះស្រាយមួយចំនួនសម្រាប់សុខុមាលភាពផែនដីរបស់យើង។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១. ការអប់រំបណ្តុះបណ្តាល : ផ្តល់នូវវគ្គសិក្សាដូចជាគ្រាប់ពូជសរីរាង្គ និងរបៀបរៀបចំផែនការកសិកម្មសរីរាង្គ។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២. អនុវត្តន៍ប្រកបដោយនិរន្តភាព : ចាប់ផ្តើមផែនការសួនច្បារ កសិដ្ធានសរីរាង្គ និងរស់នៅតាមបែបតិចតូចបំផុត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៣. ធ្វើជាអ្នកគាំទ្រ : គាំទ្រផលិតផលសរីរាង្គ និងក្រុមហ៊ុនដែលគិតគូរពីCSR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គិតថ្ងៃនេះ ធ្វើថ្ងៃនេះ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ចាប់ផ្តើមពីអ្នក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សកម្មភាពតិចតួច ពិភពលោកកាន់តែល្អប្រសើរ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Fonts w:ascii="Battambang" w:cs="Battambang" w:eastAsia="Battambang" w:hAnsi="Battambang"/>
          <w:sz w:val="24"/>
          <w:szCs w:val="24"/>
          <w:rtl w:val="0"/>
        </w:rPr>
        <w:t xml:space="preserve">យកចិត្តទុកដាក់ថ្ងៃនេះ ដើម្បីថែរក្សារថ្ងៃស្អែករបស់យើង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Battambang" w:cs="Battambang" w:eastAsia="Battambang" w:hAnsi="Battambang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ການຈິນຕະນາການໃໝ່ປ່າໄມ້ແລະການກະເສດ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ການບຳລຸງຫຼັກສາໂລກຂອງເຮົາປ່າໄມ້ແລະກະເສດຕະກຳມີຄວາມເຊື່ອມໂຍງກັນຢ່າງແຍກພໍ່ອອກໂດຍກໍໃຫ້ເກີດຄວາມສຳພັນແບບເພິ່ງພາອາໄສເຊິ່ງກັນແລະກັນທີ່ຊ່ວຍຮັກສາໂລກຂອງພວກເຮົາໄວ້ໄດ້ປ່າໄມ້ເປັນແຫຼ່ງຊັບພະຍາກອນທີ່ຈຳເປັນສຳລັບກະເສດຕະກຳ ເຊັ່ນ ໄມ້ ຝືນ ແລະຄວາມຫຼາກຫຼາຍທາງຊີວະພາບໃນຂະນະທີ່ການກະເສດສະຫນັບສະໜູນຊຸມຊົນໃນທ້ອງຖິ່ນແລະສ້າງຄວາມໝັ້ນຄົງທາງອາຫາ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ຢ່າງໃດກໍຕາມການປ່ຽນແປງຂອງສະພາບອາກາດແລະແນວທາງປະຕິບັດທີ່ບໍ່ຢັ້ງຢືນຄຸກຄາມຄວາມສົມດຸນທີ່ລະອຽດອ່ອນນີ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ເຊິ່ງສົ່ງຜົນກະທົບຕໍ່ກະເສດຕະກຳຜ່ານເຫດການສະພາບອາກາດທີ່ຮ່າຍແຮງພືດຜົນເສຍຫາຍແລະນ້ຳທີ່ມີໃຫ້ໃສ່ໜ້ອຍລົງ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ເພື່ອປົກປ້ອງປ່າໄມ້ແລະເພື່ອໃຫ້ໝັ້ນໃຈເຖິງອະນາຄົດທີ່ຍັງຍືນພວກເຮົາຕ້ອງໃຊ້ແນວທາງແບບບູລະນາການທີ່ໃຫ້ຄວາມສຳຄັນກັບການອະນຸລັກແລະການກະເສດ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ເຮົາຢາກສະເໜີແນວທາງແກ້ໄຂບາງຢ່າງເພື່ອຄວາມເປັນຢູ່ທີ່ດີຂອງໂລກອັນເປັນແມ່ຂອງເຮົາທຸກຄົນ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ການຝຶກອົບຮົມດ້ານການສຶກສາ : ຈັดການປະຊຸມທີ່ມີຄຸນຄ່າ ເຊັ່ນ ມະເລັດພັນອໍແກນິກ ການວາງແຜນການກະເສດແບບອໍເເກນິກ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ແນວທາງການປະຕິບັດທີ່ຍັງຢືນ : ເລີ່ມວາງແຜນການເຮັດສວນເຮັດກະເສດແບບອໍແກນິກໃຊ້ຊີວິດແບບລຽບງ່າຍ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ເປັນໜຶ່ງໃນຜູ້ສະໜັບສະໜູນ : ສະໜັບສະໜູນຜະລິດຕະພັນອໍແກນິກແລະບໍລິສັດທີ່ຄິດກ່ຽວກັບຄວາມຮັບຜິດຊອບຕໍ່ສັງຄົມ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การจินตนาการใหม่เกี่ยวกับป่าไม้และการเกษตร</w:t>
          </w:r>
        </w:sdtContent>
      </w:sdt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การดูแลโลกของเรา</w:t>
          </w:r>
        </w:sdtContent>
      </w:sdt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ป่าไม้และการเกษตรมีความสัมพันธ์ที่สำคัญต่อกัน โดยป่าไม้ช่วยควบคุมสภาพอากาศและอนุรักษ์ดิน เก็บกักน้ำ ให้ทรัพยากรที่จำเป็นและสนับสนุนความหลากหลายทางชีวภาพที่เป็นประโยชน์ต่อการเกษตร</w:t>
          </w:r>
        </w:sdtContent>
      </w:sdt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ในขณะเดียวกัน การเกษตรช่วยให้มนุษย์มีอาหารและความมั่นคง แต่การเปลี่ยนแปลงสภาพอากาศและวิธีการทำเกษตรที่ไม่ยั่งยืนกำลังคุกคามความสมดุลนี้ ซึ่งส่งผลกระทบกับความอุดมสมบูรณ์ของดินรวมถึงประสิทธิภาพในการกักเก็บคาร์บอนในดิน และส่งผลกระทบกลับไปยังชั้นบรรยากาศ</w:t>
          </w:r>
        </w:sdtContent>
      </w:sdt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เราทุกคนล้วนเป็นส่วนหนึ่งที่สามารถแก้ปัญหานี้ร่วมกันได้ โดยวิธีที่ง่ายที่สุดในฐานะมนุษย์คนหนึ่ง ก็คือ </w:t>
          </w:r>
        </w:sdtContent>
      </w:sdt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การศึกษา: หาความรู้เกี่ยวกับการเกษตรที่ปลอดภัย เช่น ความสำคัญของเมล็ดพันธุ์ท้องถิ่น การทำเกษตรอินทรีย์ ฯลฯ</w:t>
          </w:r>
        </w:sdtContent>
      </w:sdt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สนับสนุน: ซื้อผลิตภัณฑ์จากเกษตรกรที่ผลิตแบบอินทรีย์หรือสนับสนุนพื้นที่ที่ช่วยดูแลแหล่งต้นน้ำ และสนับสนุนบริษัทที่ใส่ใจต่อสังคม ฯลฯ</w:t>
          </w:r>
        </w:sdtContent>
      </w:sdt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แนวทางปฏิบัติที่ยั่งยืน: เริ่มทำสวน ปรับการผลิตให้เข้าใกล้วิถีอินทรีย์ และใช้ชีวิตอย่างเรียบง่าย ฯลฯ</w:t>
          </w:r>
        </w:sdtContent>
      </w:sdt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เริ่มต้นวันนี้เพื่อโลกที่ดีกว่า! การกระทำเล็กๆ น้อยๆ ของเราสามารถเปลี่ยนแปลงโลกได้!</w:t>
          </w:r>
        </w:sdtContent>
      </w:sdt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mo" w:cs="Arimo" w:eastAsia="Arimo" w:hAnsi="Arimo"/>
          <w:sz w:val="24"/>
          <w:szCs w:val="24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#การอนุรักษ์ป่าไม้ #การเกษตรยั่งยืน #การรับมือการเปลี่ยนแปลงสภาพภูมิอากาศ #ความหลากหลายทางชีวภาพ #การจัดการที่ดิน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#ການອະນຸລັກປ່າໄມ້  #ການກະເສດແບບຍັງຍືນ #ການຮັບມືການປ່ຽນແປງສະພາບພູມິອາກາດ #ຄວາມຫຼາກຫຼາຍທາງຊີວະພາບ  #ການຈັດການທີ່ດິນ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Hanuman" w:cs="Hanuman" w:eastAsia="Hanuman" w:hAnsi="Hanuman"/>
          <w:b w:val="1"/>
          <w:sz w:val="24"/>
          <w:szCs w:val="24"/>
          <w:rtl w:val="0"/>
        </w:rPr>
        <w:t xml:space="preserve">#អភិរក្សព្រៃឈើ #និរន្តរភាពនៃកសិកម្ម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Hanuman" w:cs="Hanuman" w:eastAsia="Hanuman" w:hAnsi="Hanuman"/>
          <w:b w:val="1"/>
          <w:sz w:val="24"/>
          <w:szCs w:val="24"/>
          <w:rtl w:val="0"/>
        </w:rPr>
        <w:t xml:space="preserve">#សកម្មភាពអាកាសធាតុ #ជីវចម្រុះ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Hanuman" w:cs="Hanuman" w:eastAsia="Hanuman" w:hAnsi="Hanuman"/>
          <w:b w:val="1"/>
          <w:sz w:val="24"/>
          <w:szCs w:val="24"/>
          <w:rtl w:val="0"/>
        </w:rPr>
        <w:t xml:space="preserve">#ការគ្រប់គ្រងដីធ្លី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#ForestConservation #SustainableAgriculture #ClimateAction #Biodiversity #LandManagement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4"/>
              <w:szCs w:val="24"/>
              <w:rtl w:val="0"/>
            </w:rPr>
            <w:t xml:space="preserve">#การอนรักษ์ป่าไม้ #การเกษตรยงยืน #การรบมือการเปลี่ยนเเปลงสภาพภูมิอากาศ  #ความหลากหลายทางชวภาพ #การจดการที่ดิน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#Yepacademy #Bridging Borders - Combating Climate 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Arial Unicode MS"/>
  <w:font w:name="Hanuman">
    <w:embedRegular w:fontKey="{00000000-0000-0000-0000-000000000000}" r:id="rId1" w:subsetted="0"/>
    <w:embedBold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Battambang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anuman-regular.ttf"/><Relationship Id="rId2" Type="http://schemas.openxmlformats.org/officeDocument/2006/relationships/font" Target="fonts/Hanuman-bold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Battambang-regular.ttf"/><Relationship Id="rId8" Type="http://schemas.openxmlformats.org/officeDocument/2006/relationships/font" Target="fonts/Battambang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tt384gNyvGMHyYMJTLy4RLGOA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JQoCMTkSHwodCAdCGQoFQXJpbW8SEEFyaWFsIFVuaWNvZGUgTVMaJQoCMjASHwodCAdCGQoFQXJpbW8SEEFyaWFsIFVuaWNvZGUgTVM4AHIhMVJZcUFtdzhiWHM3YmVISnhTbUJMWWZabW9XenVHV3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